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Heading1"/>
        <w:spacing w:before="400" w:lineRule="auto"/>
        <w:rPr>
          <w:b w:val="1"/>
          <w:color w:val="5b5ba5"/>
          <w:sz w:val="48"/>
          <w:szCs w:val="48"/>
        </w:rPr>
      </w:pPr>
      <w:bookmarkStart w:colFirst="0" w:colLast="0" w:name="_gjdgxs" w:id="0"/>
      <w:bookmarkEnd w:id="0"/>
      <w:r w:rsidDel="00000000" w:rsidR="00000000" w:rsidRPr="00000000">
        <w:rPr>
          <w:b w:val="1"/>
          <w:color w:val="5b5ba5"/>
          <w:sz w:val="48"/>
          <w:szCs w:val="48"/>
          <w:rtl w:val="0"/>
        </w:rPr>
        <w:t xml:space="preserve">Lesson 4: Data for action</w:t>
      </w:r>
    </w:p>
    <w:p w:rsidR="00000000" w:rsidDel="00000000" w:rsidP="00000000" w:rsidRDefault="00000000" w:rsidRPr="00000000" w14:paraId="00000003">
      <w:pPr>
        <w:pStyle w:val="Heading2"/>
        <w:rPr/>
      </w:pPr>
      <w:bookmarkStart w:colFirst="0" w:colLast="0" w:name="_30j0zll" w:id="1"/>
      <w:bookmarkEnd w:id="1"/>
      <w:r w:rsidDel="00000000" w:rsidR="00000000" w:rsidRPr="00000000">
        <w:rPr>
          <w:rtl w:val="0"/>
        </w:rPr>
        <w:t xml:space="preserve">Introduction</w:t>
      </w:r>
    </w:p>
    <w:p w:rsidR="00000000" w:rsidDel="00000000" w:rsidP="00000000" w:rsidRDefault="00000000" w:rsidRPr="00000000" w14:paraId="00000004">
      <w:pPr>
        <w:rPr/>
      </w:pPr>
      <w:r w:rsidDel="00000000" w:rsidR="00000000" w:rsidRPr="00000000">
        <w:rPr>
          <w:rtl w:val="0"/>
        </w:rPr>
        <w:t xml:space="preserve">In this lesson, the learners will develop their understanding of the investigative cycle by investigating a problem themselves. They will do this by investigating the problem of litter in their school. They will work through the first two steps of the cycle (</w:t>
      </w:r>
      <w:r w:rsidDel="00000000" w:rsidR="00000000" w:rsidRPr="00000000">
        <w:rPr>
          <w:b w:val="1"/>
          <w:rtl w:val="0"/>
        </w:rPr>
        <w:t xml:space="preserve">problem</w:t>
      </w:r>
      <w:r w:rsidDel="00000000" w:rsidR="00000000" w:rsidRPr="00000000">
        <w:rPr>
          <w:rtl w:val="0"/>
        </w:rPr>
        <w:t xml:space="preserve"> and </w:t>
      </w:r>
      <w:r w:rsidDel="00000000" w:rsidR="00000000" w:rsidRPr="00000000">
        <w:rPr>
          <w:b w:val="1"/>
          <w:rtl w:val="0"/>
        </w:rPr>
        <w:t xml:space="preserve">plan</w:t>
      </w:r>
      <w:r w:rsidDel="00000000" w:rsidR="00000000" w:rsidRPr="00000000">
        <w:rPr>
          <w:rtl w:val="0"/>
        </w:rPr>
        <w:t xml:space="preserve">). To do this they will pose questions and think about what data they will need in order to answer them. They will then make an electronic data capture form, which they will go on to use to enter the data that they collect. Following this lesson, the learners will work through the remaining steps of the cycle to complete the investigation of the problem.</w:t>
      </w:r>
    </w:p>
    <w:p w:rsidR="00000000" w:rsidDel="00000000" w:rsidP="00000000" w:rsidRDefault="00000000" w:rsidRPr="00000000" w14:paraId="00000005">
      <w:pPr>
        <w:pStyle w:val="Heading2"/>
        <w:rPr/>
      </w:pPr>
      <w:bookmarkStart w:colFirst="0" w:colLast="0" w:name="_ig497zv0vaq9" w:id="2"/>
      <w:bookmarkEnd w:id="2"/>
      <w:r w:rsidDel="00000000" w:rsidR="00000000" w:rsidRPr="00000000">
        <w:rPr>
          <w:rtl w:val="0"/>
        </w:rPr>
        <w:t xml:space="preserve">Learning objectives</w:t>
      </w:r>
    </w:p>
    <w:p w:rsidR="00000000" w:rsidDel="00000000" w:rsidP="00000000" w:rsidRDefault="00000000" w:rsidRPr="00000000" w14:paraId="00000006">
      <w:pPr>
        <w:numPr>
          <w:ilvl w:val="0"/>
          <w:numId w:val="3"/>
        </w:numPr>
        <w:spacing w:line="276" w:lineRule="auto"/>
        <w:ind w:left="720" w:hanging="360"/>
      </w:pPr>
      <w:r w:rsidDel="00000000" w:rsidR="00000000" w:rsidRPr="00000000">
        <w:rPr>
          <w:rtl w:val="0"/>
        </w:rPr>
        <w:t xml:space="preserve">Identify the steps of the investigative cycle </w:t>
      </w:r>
    </w:p>
    <w:p w:rsidR="00000000" w:rsidDel="00000000" w:rsidP="00000000" w:rsidRDefault="00000000" w:rsidRPr="00000000" w14:paraId="00000007">
      <w:pPr>
        <w:numPr>
          <w:ilvl w:val="0"/>
          <w:numId w:val="3"/>
        </w:numPr>
        <w:spacing w:line="276" w:lineRule="auto"/>
        <w:ind w:left="720" w:hanging="360"/>
      </w:pPr>
      <w:r w:rsidDel="00000000" w:rsidR="00000000" w:rsidRPr="00000000">
        <w:rPr>
          <w:rtl w:val="0"/>
        </w:rPr>
        <w:t xml:space="preserve">Identify data needed to answer a question defined by the learner </w:t>
      </w:r>
    </w:p>
    <w:p w:rsidR="00000000" w:rsidDel="00000000" w:rsidP="00000000" w:rsidRDefault="00000000" w:rsidRPr="00000000" w14:paraId="00000008">
      <w:pPr>
        <w:numPr>
          <w:ilvl w:val="0"/>
          <w:numId w:val="3"/>
        </w:numPr>
        <w:spacing w:line="276" w:lineRule="auto"/>
        <w:ind w:left="720" w:hanging="360"/>
      </w:pPr>
      <w:r w:rsidDel="00000000" w:rsidR="00000000" w:rsidRPr="00000000">
        <w:rPr>
          <w:rtl w:val="0"/>
        </w:rPr>
        <w:t xml:space="preserve">Create a data capture form</w:t>
      </w:r>
    </w:p>
    <w:p w:rsidR="00000000" w:rsidDel="00000000" w:rsidP="00000000" w:rsidRDefault="00000000" w:rsidRPr="00000000" w14:paraId="00000009">
      <w:pPr>
        <w:pStyle w:val="Heading2"/>
        <w:rPr/>
      </w:pPr>
      <w:bookmarkStart w:colFirst="0" w:colLast="0" w:name="_dba007rk0n4j" w:id="3"/>
      <w:bookmarkEnd w:id="3"/>
      <w:r w:rsidDel="00000000" w:rsidR="00000000" w:rsidRPr="00000000">
        <w:rPr>
          <w:rtl w:val="0"/>
        </w:rPr>
        <w:t xml:space="preserve">Key vocabulary</w:t>
      </w:r>
    </w:p>
    <w:p w:rsidR="00000000" w:rsidDel="00000000" w:rsidP="00000000" w:rsidRDefault="00000000" w:rsidRPr="00000000" w14:paraId="0000000A">
      <w:pPr>
        <w:spacing w:line="276" w:lineRule="auto"/>
        <w:rPr/>
      </w:pPr>
      <w:r w:rsidDel="00000000" w:rsidR="00000000" w:rsidRPr="00000000">
        <w:rPr>
          <w:rtl w:val="0"/>
        </w:rPr>
        <w:t xml:space="preserve">PPDAC, investigative cycle, data capture, data source</w:t>
      </w:r>
    </w:p>
    <w:p w:rsidR="00000000" w:rsidDel="00000000" w:rsidP="00000000" w:rsidRDefault="00000000" w:rsidRPr="00000000" w14:paraId="0000000B">
      <w:pPr>
        <w:pStyle w:val="Heading2"/>
        <w:rPr/>
      </w:pPr>
      <w:bookmarkStart w:colFirst="0" w:colLast="0" w:name="_3znysh7" w:id="4"/>
      <w:bookmarkEnd w:id="4"/>
      <w:r w:rsidDel="00000000" w:rsidR="00000000" w:rsidRPr="00000000">
        <w:rPr>
          <w:rtl w:val="0"/>
        </w:rPr>
        <w:t xml:space="preserve">Preparation</w:t>
      </w:r>
    </w:p>
    <w:p w:rsidR="00000000" w:rsidDel="00000000" w:rsidP="00000000" w:rsidRDefault="00000000" w:rsidRPr="00000000" w14:paraId="0000000C">
      <w:pPr>
        <w:spacing w:line="276" w:lineRule="auto"/>
        <w:rPr/>
      </w:pPr>
      <w:r w:rsidDel="00000000" w:rsidR="00000000" w:rsidRPr="00000000">
        <w:rPr>
          <w:b w:val="1"/>
          <w:rtl w:val="0"/>
        </w:rPr>
        <w:t xml:space="preserve">Subject knowledge:</w:t>
      </w: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As well as being comfortable with the key terminology for this lesson, you will need to be able to demonstrate your chosen software for creating a data capture form. We recommend using Google Forms, Microsoft Forms, or a spreadsheet package (see Activity 3).  </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Be aware that this lesson involves the learners collecting data on litter around the school.  It is important that you give instructions that are appropriate to your setting, such as when and where they can and can’t go, and rules associated with handling litter. It’s up to you to decide whether or not to allow the learners to pick it and/or dispose of the litter appropriately. You will need to follow your school policy on this (see plenary and homework). </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b w:val="1"/>
        </w:rPr>
      </w:pPr>
      <w:r w:rsidDel="00000000" w:rsidR="00000000" w:rsidRPr="00000000">
        <w:rPr>
          <w:b w:val="1"/>
          <w:rtl w:val="0"/>
        </w:rPr>
        <w:t xml:space="preserve">You will need:</w:t>
      </w:r>
    </w:p>
    <w:p w:rsidR="00000000" w:rsidDel="00000000" w:rsidP="00000000" w:rsidRDefault="00000000" w:rsidRPr="00000000" w14:paraId="00000012">
      <w:pPr>
        <w:numPr>
          <w:ilvl w:val="0"/>
          <w:numId w:val="2"/>
        </w:numPr>
        <w:spacing w:line="276" w:lineRule="auto"/>
        <w:ind w:left="720" w:hanging="360"/>
      </w:pPr>
      <w:r w:rsidDel="00000000" w:rsidR="00000000" w:rsidRPr="00000000">
        <w:rPr>
          <w:rtl w:val="0"/>
        </w:rPr>
        <w:t xml:space="preserve">Slides</w:t>
      </w:r>
      <w:r w:rsidDel="00000000" w:rsidR="00000000" w:rsidRPr="00000000">
        <w:rPr>
          <w:rtl w:val="0"/>
        </w:rPr>
        <w:t xml:space="preserve"> </w:t>
      </w:r>
    </w:p>
    <w:p w:rsidR="00000000" w:rsidDel="00000000" w:rsidP="00000000" w:rsidRDefault="00000000" w:rsidRPr="00000000" w14:paraId="00000013">
      <w:pPr>
        <w:numPr>
          <w:ilvl w:val="0"/>
          <w:numId w:val="2"/>
        </w:numPr>
        <w:spacing w:line="276" w:lineRule="auto"/>
        <w:ind w:left="720" w:hanging="360"/>
      </w:pPr>
      <w:r w:rsidDel="00000000" w:rsidR="00000000" w:rsidRPr="00000000">
        <w:rPr>
          <w:rtl w:val="0"/>
        </w:rPr>
        <w:t xml:space="preserve">Activities:</w:t>
      </w:r>
    </w:p>
    <w:p w:rsidR="00000000" w:rsidDel="00000000" w:rsidP="00000000" w:rsidRDefault="00000000" w:rsidRPr="00000000" w14:paraId="00000014">
      <w:pPr>
        <w:numPr>
          <w:ilvl w:val="1"/>
          <w:numId w:val="2"/>
        </w:numPr>
        <w:spacing w:line="276" w:lineRule="auto"/>
        <w:ind w:left="1440" w:hanging="360"/>
      </w:pPr>
      <w:r w:rsidDel="00000000" w:rsidR="00000000" w:rsidRPr="00000000">
        <w:rPr>
          <w:rtl w:val="0"/>
        </w:rPr>
        <w:t xml:space="preserve">Starter activity The investigative cycle</w:t>
      </w:r>
      <w:r w:rsidDel="00000000" w:rsidR="00000000" w:rsidRPr="00000000">
        <w:rPr>
          <w:rtl w:val="0"/>
        </w:rPr>
        <w:t xml:space="preserve"> </w:t>
      </w:r>
    </w:p>
    <w:p w:rsidR="00000000" w:rsidDel="00000000" w:rsidP="00000000" w:rsidRDefault="00000000" w:rsidRPr="00000000" w14:paraId="00000015">
      <w:pPr>
        <w:numPr>
          <w:ilvl w:val="1"/>
          <w:numId w:val="2"/>
        </w:numPr>
        <w:spacing w:line="276" w:lineRule="auto"/>
        <w:ind w:left="1440" w:hanging="360"/>
      </w:pPr>
      <w:r w:rsidDel="00000000" w:rsidR="00000000" w:rsidRPr="00000000">
        <w:rPr>
          <w:rtl w:val="0"/>
        </w:rPr>
        <w:t xml:space="preserve">Starter activity The investigative cycle solution</w:t>
      </w:r>
      <w:r w:rsidDel="00000000" w:rsidR="00000000" w:rsidRPr="00000000">
        <w:rPr>
          <w:rtl w:val="0"/>
        </w:rPr>
        <w:t xml:space="preserve"> </w:t>
      </w:r>
    </w:p>
    <w:p w:rsidR="00000000" w:rsidDel="00000000" w:rsidP="00000000" w:rsidRDefault="00000000" w:rsidRPr="00000000" w14:paraId="00000016">
      <w:pPr>
        <w:numPr>
          <w:ilvl w:val="1"/>
          <w:numId w:val="2"/>
        </w:numPr>
        <w:spacing w:line="276" w:lineRule="auto"/>
        <w:ind w:left="1440" w:hanging="360"/>
      </w:pPr>
      <w:r w:rsidDel="00000000" w:rsidR="00000000" w:rsidRPr="00000000">
        <w:rPr>
          <w:rtl w:val="0"/>
        </w:rPr>
        <w:t xml:space="preserve">Activity 1 and 2 Litter bugs worksheet</w:t>
      </w:r>
      <w:r w:rsidDel="00000000" w:rsidR="00000000" w:rsidRPr="00000000">
        <w:rPr>
          <w:rtl w:val="0"/>
        </w:rPr>
        <w:t xml:space="preserve"> </w:t>
      </w:r>
    </w:p>
    <w:p w:rsidR="00000000" w:rsidDel="00000000" w:rsidP="00000000" w:rsidRDefault="00000000" w:rsidRPr="00000000" w14:paraId="00000017">
      <w:pPr>
        <w:widowControl w:val="0"/>
        <w:numPr>
          <w:ilvl w:val="0"/>
          <w:numId w:val="2"/>
        </w:numPr>
        <w:spacing w:line="240" w:lineRule="auto"/>
        <w:ind w:left="720" w:hanging="360"/>
      </w:pPr>
      <w:r w:rsidDel="00000000" w:rsidR="00000000" w:rsidRPr="00000000">
        <w:rPr>
          <w:rtl w:val="0"/>
        </w:rPr>
        <w:t xml:space="preserve">Sample Google form</w:t>
      </w:r>
      <w:r w:rsidDel="00000000" w:rsidR="00000000" w:rsidRPr="00000000">
        <w:rPr>
          <w:color w:val="434343"/>
          <w:rtl w:val="0"/>
        </w:rPr>
        <w:t xml:space="preserve"> </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color w:val="434343"/>
          <w:rtl w:val="0"/>
        </w:rPr>
        <w:t xml:space="preserve">Assessment rubric</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9">
      <w:pPr>
        <w:pStyle w:val="Heading2"/>
        <w:rPr/>
      </w:pPr>
      <w:bookmarkStart w:colFirst="0" w:colLast="0" w:name="_q05kqxp07xc3" w:id="5"/>
      <w:bookmarkEnd w:id="5"/>
      <w:r w:rsidDel="00000000" w:rsidR="00000000" w:rsidRPr="00000000">
        <w:rPr>
          <w:rtl w:val="0"/>
        </w:rPr>
        <w:t xml:space="preserve">Assessment opportunities</w:t>
      </w:r>
    </w:p>
    <w:p w:rsidR="00000000" w:rsidDel="00000000" w:rsidP="00000000" w:rsidRDefault="00000000" w:rsidRPr="00000000" w14:paraId="0000001A">
      <w:pPr>
        <w:rPr/>
      </w:pPr>
      <w:r w:rsidDel="00000000" w:rsidR="00000000" w:rsidRPr="00000000">
        <w:rPr>
          <w:rtl w:val="0"/>
        </w:rPr>
        <w:t xml:space="preserve">Over the next three lessons, the learners will embark on a project that takes them through the steps of the PPDAC cycle. Their work will be judged summatively through a rubric. It would be appropriate to allow the learners to view this rubric and have it to hand as they start working through the steps.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You will be able to assess the learners’ understanding of the first two steps of the PPDAC cycle by assessing their ability to break down a larger problem and pose appropriate questions that data will be able to help them to answer. In Activity 2 the learners will work to identify categories of data that will help them answer the question posed in Activity 1. Circulate around the classroom and assess their understanding by observing their individual discussions. Finally, the data capture form they create by the end of the lesson will let you to assess their ability to create this using the appropriate tools and settings. </w:t>
      </w:r>
    </w:p>
    <w:p w:rsidR="00000000" w:rsidDel="00000000" w:rsidP="00000000" w:rsidRDefault="00000000" w:rsidRPr="00000000" w14:paraId="0000001D">
      <w:pPr>
        <w:pStyle w:val="Heading2"/>
        <w:rPr/>
      </w:pPr>
      <w:bookmarkStart w:colFirst="0" w:colLast="0" w:name="_l9gvqqhz6gyg" w:id="6"/>
      <w:bookmarkEnd w:id="6"/>
      <w:r w:rsidDel="00000000" w:rsidR="00000000" w:rsidRPr="00000000">
        <w:rPr>
          <w:rtl w:val="0"/>
        </w:rPr>
        <w:t xml:space="preserve">Outline plan</w:t>
      </w:r>
    </w:p>
    <w:p w:rsidR="00000000" w:rsidDel="00000000" w:rsidP="00000000" w:rsidRDefault="00000000" w:rsidRPr="00000000" w14:paraId="0000001E">
      <w:pPr>
        <w:widowControl w:val="0"/>
        <w:spacing w:line="240" w:lineRule="auto"/>
        <w:rPr/>
      </w:pPr>
      <w:r w:rsidDel="00000000" w:rsidR="00000000" w:rsidRPr="00000000">
        <w:rPr>
          <w:rtl w:val="0"/>
        </w:rPr>
        <w:t xml:space="preserve">Please note that the slide deck labels the activities in the top right-hand corner to help you navigate the lesson. </w:t>
      </w:r>
    </w:p>
    <w:p w:rsidR="00000000" w:rsidDel="00000000" w:rsidP="00000000" w:rsidRDefault="00000000" w:rsidRPr="00000000" w14:paraId="0000001F">
      <w:pPr>
        <w:widowControl w:val="0"/>
        <w:spacing w:line="240" w:lineRule="auto"/>
        <w:rPr/>
      </w:pPr>
      <w:r w:rsidDel="00000000" w:rsidR="00000000" w:rsidRPr="00000000">
        <w:rPr>
          <w:rtl w:val="0"/>
        </w:rPr>
      </w:r>
    </w:p>
    <w:p w:rsidR="00000000" w:rsidDel="00000000" w:rsidP="00000000" w:rsidRDefault="00000000" w:rsidRPr="00000000" w14:paraId="00000020">
      <w:pPr>
        <w:widowControl w:val="0"/>
        <w:spacing w:line="240" w:lineRule="auto"/>
        <w:rPr>
          <w:i w:val="1"/>
        </w:rPr>
      </w:pPr>
      <w:r w:rsidDel="00000000" w:rsidR="00000000" w:rsidRPr="00000000">
        <w:rPr>
          <w:i w:val="1"/>
          <w:rtl w:val="0"/>
        </w:rPr>
        <w:t xml:space="preserve">*Timings are rough guides</w:t>
      </w:r>
    </w:p>
    <w:tbl>
      <w:tblPr>
        <w:tblStyle w:val="Table1"/>
        <w:tblW w:w="9345.0" w:type="dxa"/>
        <w:jc w:val="left"/>
        <w:tblInd w:w="100.0" w:type="pct"/>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1470"/>
        <w:gridCol w:w="7875"/>
        <w:tblGridChange w:id="0">
          <w:tblGrid>
            <w:gridCol w:w="1470"/>
            <w:gridCol w:w="78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1">
            <w:pPr>
              <w:pStyle w:val="Heading3"/>
              <w:widowControl w:val="0"/>
              <w:spacing w:after="0" w:before="0" w:line="240" w:lineRule="auto"/>
              <w:rPr>
                <w:b w:val="1"/>
                <w:color w:val="000000"/>
                <w:sz w:val="22"/>
                <w:szCs w:val="22"/>
              </w:rPr>
            </w:pPr>
            <w:bookmarkStart w:colFirst="0" w:colLast="0" w:name="_99qwg63tq2ru" w:id="7"/>
            <w:bookmarkEnd w:id="7"/>
            <w:r w:rsidDel="00000000" w:rsidR="00000000" w:rsidRPr="00000000">
              <w:rPr>
                <w:b w:val="1"/>
                <w:color w:val="000000"/>
                <w:sz w:val="22"/>
                <w:szCs w:val="22"/>
                <w:rtl w:val="0"/>
              </w:rPr>
              <w:t xml:space="preserve">Starter activity</w:t>
            </w:r>
          </w:p>
          <w:p w:rsidR="00000000" w:rsidDel="00000000" w:rsidP="00000000" w:rsidRDefault="00000000" w:rsidRPr="00000000" w14:paraId="00000022">
            <w:pPr>
              <w:widowControl w:val="0"/>
              <w:spacing w:line="240" w:lineRule="auto"/>
              <w:rPr/>
            </w:pPr>
            <w:r w:rsidDel="00000000" w:rsidR="00000000" w:rsidRPr="00000000">
              <w:rPr>
                <w:rtl w:val="0"/>
              </w:rPr>
              <w:t xml:space="preserve">(Slides 2–3)</w:t>
            </w:r>
          </w:p>
          <w:p w:rsidR="00000000" w:rsidDel="00000000" w:rsidP="00000000" w:rsidRDefault="00000000" w:rsidRPr="00000000" w14:paraId="00000023">
            <w:pPr>
              <w:widowControl w:val="0"/>
              <w:spacing w:line="240" w:lineRule="auto"/>
              <w:rPr/>
            </w:pPr>
            <w:r w:rsidDel="00000000" w:rsidR="00000000" w:rsidRPr="00000000">
              <w:rPr>
                <w:rtl w:val="0"/>
              </w:rPr>
            </w:r>
          </w:p>
          <w:p w:rsidR="00000000" w:rsidDel="00000000" w:rsidP="00000000" w:rsidRDefault="00000000" w:rsidRPr="00000000" w14:paraId="00000024">
            <w:pPr>
              <w:widowControl w:val="0"/>
              <w:spacing w:line="240" w:lineRule="auto"/>
              <w:rPr/>
            </w:pPr>
            <w:r w:rsidDel="00000000" w:rsidR="00000000" w:rsidRPr="00000000">
              <w:rPr>
                <w:rtl w:val="0"/>
              </w:rPr>
              <w:t xml:space="preserve">5–10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b w:val="1"/>
              </w:rPr>
            </w:pPr>
            <w:r w:rsidDel="00000000" w:rsidR="00000000" w:rsidRPr="00000000">
              <w:rPr>
                <w:b w:val="1"/>
                <w:highlight w:val="white"/>
                <w:rtl w:val="0"/>
              </w:rPr>
              <w:t xml:space="preserve">The investigative cycle recap</w:t>
            </w:r>
            <w:r w:rsidDel="00000000" w:rsidR="00000000" w:rsidRPr="00000000">
              <w:rPr>
                <w:rtl w:val="0"/>
              </w:rPr>
            </w:r>
          </w:p>
          <w:p w:rsidR="00000000" w:rsidDel="00000000" w:rsidP="00000000" w:rsidRDefault="00000000" w:rsidRPr="00000000" w14:paraId="00000026">
            <w:pPr>
              <w:widowControl w:val="0"/>
              <w:spacing w:line="240" w:lineRule="auto"/>
              <w:rPr/>
            </w:pPr>
            <w:r w:rsidDel="00000000" w:rsidR="00000000" w:rsidRPr="00000000">
              <w:rPr>
                <w:rtl w:val="0"/>
              </w:rPr>
            </w:r>
          </w:p>
          <w:p w:rsidR="00000000" w:rsidDel="00000000" w:rsidP="00000000" w:rsidRDefault="00000000" w:rsidRPr="00000000" w14:paraId="00000027">
            <w:pPr>
              <w:widowControl w:val="0"/>
              <w:spacing w:line="240" w:lineRule="auto"/>
              <w:ind w:right="11.456692913386632"/>
              <w:rPr/>
            </w:pPr>
            <w:r w:rsidDel="00000000" w:rsidR="00000000" w:rsidRPr="00000000">
              <w:rPr>
                <w:rtl w:val="0"/>
              </w:rPr>
              <w:t xml:space="preserve">This exercise will give the learners an opportunity to remind themselves of the steps of the investigative cycle they learnt about in the last lesson.</w:t>
            </w:r>
          </w:p>
          <w:p w:rsidR="00000000" w:rsidDel="00000000" w:rsidP="00000000" w:rsidRDefault="00000000" w:rsidRPr="00000000" w14:paraId="00000028">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29">
            <w:pPr>
              <w:widowControl w:val="0"/>
              <w:spacing w:line="240" w:lineRule="auto"/>
              <w:ind w:right="11.456692913386632"/>
              <w:rPr/>
            </w:pPr>
            <w:r w:rsidDel="00000000" w:rsidR="00000000" w:rsidRPr="00000000">
              <w:rPr>
                <w:rtl w:val="0"/>
              </w:rPr>
              <w:t xml:space="preserve">The worksheet requires the learners to order the steps of the PPDAC cycle and match each step to the correct description. </w:t>
            </w:r>
          </w:p>
          <w:p w:rsidR="00000000" w:rsidDel="00000000" w:rsidP="00000000" w:rsidRDefault="00000000" w:rsidRPr="00000000" w14:paraId="0000002A">
            <w:pPr>
              <w:widowControl w:val="0"/>
              <w:spacing w:line="240" w:lineRule="auto"/>
              <w:ind w:right="11.456692913386632"/>
              <w:rPr/>
            </w:pPr>
            <w:r w:rsidDel="00000000" w:rsidR="00000000" w:rsidRPr="00000000">
              <w:rPr>
                <w:rtl w:val="0"/>
              </w:rPr>
            </w:r>
          </w:p>
          <w:p w:rsidR="00000000" w:rsidDel="00000000" w:rsidP="00000000" w:rsidRDefault="00000000" w:rsidRPr="00000000" w14:paraId="0000002B">
            <w:pPr>
              <w:widowControl w:val="0"/>
              <w:spacing w:line="240" w:lineRule="auto"/>
              <w:ind w:right="11.456692913386632"/>
              <w:rPr/>
            </w:pPr>
            <w:r w:rsidDel="00000000" w:rsidR="00000000" w:rsidRPr="00000000">
              <w:rPr>
                <w:rtl w:val="0"/>
              </w:rPr>
              <w:t xml:space="preserve">Distribute the starter worksheet to the learners and give them about three to five minutes to complete it. Ask the learners to form small groups to discuss their answers and form a consensus as to the correct answers.</w:t>
            </w:r>
          </w:p>
          <w:p w:rsidR="00000000" w:rsidDel="00000000" w:rsidP="00000000" w:rsidRDefault="00000000" w:rsidRPr="00000000" w14:paraId="0000002C">
            <w:pPr>
              <w:widowControl w:val="0"/>
              <w:spacing w:line="240" w:lineRule="auto"/>
              <w:ind w:right="11.456692913386632"/>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b w:val="1"/>
              </w:rPr>
            </w:pPr>
            <w:r w:rsidDel="00000000" w:rsidR="00000000" w:rsidRPr="00000000">
              <w:rPr>
                <w:b w:val="1"/>
                <w:rtl w:val="0"/>
              </w:rPr>
              <w:t xml:space="preserve">Activity 1</w:t>
            </w:r>
          </w:p>
          <w:p w:rsidR="00000000" w:rsidDel="00000000" w:rsidP="00000000" w:rsidRDefault="00000000" w:rsidRPr="00000000" w14:paraId="0000002E">
            <w:pPr>
              <w:widowControl w:val="0"/>
              <w:spacing w:line="240" w:lineRule="auto"/>
              <w:rPr/>
            </w:pPr>
            <w:r w:rsidDel="00000000" w:rsidR="00000000" w:rsidRPr="00000000">
              <w:rPr>
                <w:rtl w:val="0"/>
              </w:rPr>
              <w:t xml:space="preserve">(Slides 5–7)</w:t>
            </w:r>
          </w:p>
          <w:p w:rsidR="00000000" w:rsidDel="00000000" w:rsidP="00000000" w:rsidRDefault="00000000" w:rsidRPr="00000000" w14:paraId="0000002F">
            <w:pPr>
              <w:widowControl w:val="0"/>
              <w:spacing w:line="240" w:lineRule="auto"/>
              <w:rPr/>
            </w:pPr>
            <w:r w:rsidDel="00000000" w:rsidR="00000000" w:rsidRPr="00000000">
              <w:rPr>
                <w:rtl w:val="0"/>
              </w:rPr>
            </w:r>
          </w:p>
          <w:p w:rsidR="00000000" w:rsidDel="00000000" w:rsidP="00000000" w:rsidRDefault="00000000" w:rsidRPr="00000000" w14:paraId="00000030">
            <w:pPr>
              <w:widowControl w:val="0"/>
              <w:spacing w:line="240" w:lineRule="auto"/>
              <w:rPr/>
            </w:pPr>
            <w:r w:rsidDel="00000000" w:rsidR="00000000" w:rsidRPr="00000000">
              <w:rPr>
                <w:rtl w:val="0"/>
              </w:rPr>
              <w:t xml:space="preserve">10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b w:val="1"/>
              </w:rPr>
            </w:pPr>
            <w:r w:rsidDel="00000000" w:rsidR="00000000" w:rsidRPr="00000000">
              <w:rPr>
                <w:b w:val="1"/>
                <w:rtl w:val="0"/>
              </w:rPr>
              <w:t xml:space="preserve">The problem with litter</w:t>
            </w:r>
          </w:p>
          <w:p w:rsidR="00000000" w:rsidDel="00000000" w:rsidP="00000000" w:rsidRDefault="00000000" w:rsidRPr="00000000" w14:paraId="00000032">
            <w:pPr>
              <w:widowControl w:val="0"/>
              <w:spacing w:line="240" w:lineRule="auto"/>
              <w:rPr/>
            </w:pPr>
            <w:r w:rsidDel="00000000" w:rsidR="00000000" w:rsidRPr="00000000">
              <w:rPr>
                <w:rtl w:val="0"/>
              </w:rPr>
            </w:r>
          </w:p>
          <w:p w:rsidR="00000000" w:rsidDel="00000000" w:rsidP="00000000" w:rsidRDefault="00000000" w:rsidRPr="00000000" w14:paraId="00000033">
            <w:pPr>
              <w:widowControl w:val="0"/>
              <w:spacing w:line="240" w:lineRule="auto"/>
              <w:rPr/>
            </w:pPr>
            <w:r w:rsidDel="00000000" w:rsidR="00000000" w:rsidRPr="00000000">
              <w:rPr>
                <w:rtl w:val="0"/>
              </w:rPr>
              <w:t xml:space="preserve">The next activity is going to introduce the learners to the larger problem that they’re going to explore. Highlight the issue of litter by reading out the statistics on the slide.</w:t>
            </w:r>
          </w:p>
          <w:p w:rsidR="00000000" w:rsidDel="00000000" w:rsidP="00000000" w:rsidRDefault="00000000" w:rsidRPr="00000000" w14:paraId="00000034">
            <w:pPr>
              <w:widowControl w:val="0"/>
              <w:spacing w:line="240" w:lineRule="auto"/>
              <w:rPr/>
            </w:pPr>
            <w:r w:rsidDel="00000000" w:rsidR="00000000" w:rsidRPr="00000000">
              <w:rPr>
                <w:rtl w:val="0"/>
              </w:rPr>
            </w:r>
          </w:p>
          <w:p w:rsidR="00000000" w:rsidDel="00000000" w:rsidP="00000000" w:rsidRDefault="00000000" w:rsidRPr="00000000" w14:paraId="00000035">
            <w:pPr>
              <w:widowControl w:val="0"/>
              <w:spacing w:line="240" w:lineRule="auto"/>
              <w:rPr/>
            </w:pPr>
            <w:r w:rsidDel="00000000" w:rsidR="00000000" w:rsidRPr="00000000">
              <w:rPr>
                <w:rtl w:val="0"/>
              </w:rPr>
              <w:t xml:space="preserve">The following slide is a short story about how Walt Disney addressed the issue of litter at his parks. Ask the learners to consider the following questions on the slide:</w:t>
            </w:r>
          </w:p>
          <w:p w:rsidR="00000000" w:rsidDel="00000000" w:rsidP="00000000" w:rsidRDefault="00000000" w:rsidRPr="00000000" w14:paraId="00000036">
            <w:pPr>
              <w:widowControl w:val="0"/>
              <w:spacing w:line="240" w:lineRule="auto"/>
              <w:rPr/>
            </w:pPr>
            <w:r w:rsidDel="00000000" w:rsidR="00000000" w:rsidRPr="00000000">
              <w:rPr>
                <w:rtl w:val="0"/>
              </w:rPr>
            </w:r>
          </w:p>
          <w:p w:rsidR="00000000" w:rsidDel="00000000" w:rsidP="00000000" w:rsidRDefault="00000000" w:rsidRPr="00000000" w14:paraId="00000037">
            <w:pPr>
              <w:widowControl w:val="0"/>
              <w:numPr>
                <w:ilvl w:val="0"/>
                <w:numId w:val="4"/>
              </w:numPr>
              <w:spacing w:line="240" w:lineRule="auto"/>
              <w:ind w:left="720" w:hanging="360"/>
            </w:pPr>
            <w:r w:rsidDel="00000000" w:rsidR="00000000" w:rsidRPr="00000000">
              <w:rPr>
                <w:rtl w:val="0"/>
              </w:rPr>
              <w:t xml:space="preserve">How did Walt Disney narrow down the larger problem into a more specific question? What was that question?</w:t>
            </w:r>
          </w:p>
          <w:p w:rsidR="00000000" w:rsidDel="00000000" w:rsidP="00000000" w:rsidRDefault="00000000" w:rsidRPr="00000000" w14:paraId="00000038">
            <w:pPr>
              <w:widowControl w:val="0"/>
              <w:numPr>
                <w:ilvl w:val="0"/>
                <w:numId w:val="4"/>
              </w:numPr>
              <w:spacing w:line="240" w:lineRule="auto"/>
              <w:ind w:left="720" w:hanging="360"/>
            </w:pPr>
            <w:r w:rsidDel="00000000" w:rsidR="00000000" w:rsidRPr="00000000">
              <w:rPr>
                <w:rtl w:val="0"/>
              </w:rPr>
              <w:t xml:space="preserve">What did the data show?</w:t>
            </w:r>
          </w:p>
          <w:p w:rsidR="00000000" w:rsidDel="00000000" w:rsidP="00000000" w:rsidRDefault="00000000" w:rsidRPr="00000000" w14:paraId="00000039">
            <w:pPr>
              <w:widowControl w:val="0"/>
              <w:numPr>
                <w:ilvl w:val="0"/>
                <w:numId w:val="4"/>
              </w:numPr>
              <w:spacing w:line="240" w:lineRule="auto"/>
              <w:ind w:left="720" w:hanging="360"/>
            </w:pPr>
            <w:r w:rsidDel="00000000" w:rsidR="00000000" w:rsidRPr="00000000">
              <w:rPr>
                <w:rtl w:val="0"/>
              </w:rPr>
              <w:t xml:space="preserve">Did it solve the problem?</w:t>
            </w:r>
          </w:p>
          <w:p w:rsidR="00000000" w:rsidDel="00000000" w:rsidP="00000000" w:rsidRDefault="00000000" w:rsidRPr="00000000" w14:paraId="0000003A">
            <w:pPr>
              <w:widowControl w:val="0"/>
              <w:spacing w:line="240" w:lineRule="auto"/>
              <w:rPr/>
            </w:pPr>
            <w:r w:rsidDel="00000000" w:rsidR="00000000" w:rsidRPr="00000000">
              <w:rPr>
                <w:rtl w:val="0"/>
              </w:rPr>
            </w:r>
          </w:p>
          <w:p w:rsidR="00000000" w:rsidDel="00000000" w:rsidP="00000000" w:rsidRDefault="00000000" w:rsidRPr="00000000" w14:paraId="0000003B">
            <w:pPr>
              <w:widowControl w:val="0"/>
              <w:spacing w:line="240" w:lineRule="auto"/>
              <w:rPr/>
            </w:pPr>
            <w:r w:rsidDel="00000000" w:rsidR="00000000" w:rsidRPr="00000000">
              <w:rPr>
                <w:rtl w:val="0"/>
              </w:rPr>
              <w:t xml:space="preserve">It should be clear from the story that Walt Disney had a problem that he wanted to solve. He decided he would try and solve it by posing the question, “How long will a park patron go with trash in their hand before letting it drop to the ground?” He worked out the average distance it took for people to drop litter if there was no bin. </w:t>
            </w:r>
          </w:p>
          <w:p w:rsidR="00000000" w:rsidDel="00000000" w:rsidP="00000000" w:rsidRDefault="00000000" w:rsidRPr="00000000" w14:paraId="0000003C">
            <w:pPr>
              <w:widowControl w:val="0"/>
              <w:spacing w:line="240" w:lineRule="auto"/>
              <w:rPr/>
            </w:pPr>
            <w:r w:rsidDel="00000000" w:rsidR="00000000" w:rsidRPr="00000000">
              <w:rPr>
                <w:rtl w:val="0"/>
              </w:rPr>
            </w:r>
          </w:p>
          <w:p w:rsidR="00000000" w:rsidDel="00000000" w:rsidP="00000000" w:rsidRDefault="00000000" w:rsidRPr="00000000" w14:paraId="0000003D">
            <w:pPr>
              <w:widowControl w:val="0"/>
              <w:spacing w:line="240" w:lineRule="auto"/>
              <w:rPr/>
            </w:pPr>
            <w:r w:rsidDel="00000000" w:rsidR="00000000" w:rsidRPr="00000000">
              <w:rPr>
                <w:rtl w:val="0"/>
              </w:rPr>
              <w:t xml:space="preserve">The story by itself does not show whether the problem was solved. The learners should identify that further data would need to be collected to see what impact the action had had. This will reinforce the cycle element of the PPDAC investigative cycle. </w:t>
            </w:r>
          </w:p>
          <w:p w:rsidR="00000000" w:rsidDel="00000000" w:rsidP="00000000" w:rsidRDefault="00000000" w:rsidRPr="00000000" w14:paraId="0000003E">
            <w:pPr>
              <w:widowControl w:val="0"/>
              <w:spacing w:line="240" w:lineRule="auto"/>
              <w:rPr/>
            </w:pPr>
            <w:r w:rsidDel="00000000" w:rsidR="00000000" w:rsidRPr="00000000">
              <w:rPr>
                <w:rtl w:val="0"/>
              </w:rPr>
            </w:r>
          </w:p>
          <w:p w:rsidR="00000000" w:rsidDel="00000000" w:rsidP="00000000" w:rsidRDefault="00000000" w:rsidRPr="00000000" w14:paraId="0000003F">
            <w:pPr>
              <w:widowControl w:val="0"/>
              <w:spacing w:line="240" w:lineRule="auto"/>
              <w:rPr/>
            </w:pPr>
            <w:r w:rsidDel="00000000" w:rsidR="00000000" w:rsidRPr="00000000">
              <w:rPr>
                <w:rtl w:val="0"/>
              </w:rPr>
              <w:t xml:space="preserve">Turn the conversation to litter in the school community and pose the following question, aimed at encouraging the learners to think about the general problem:</w:t>
            </w:r>
          </w:p>
          <w:p w:rsidR="00000000" w:rsidDel="00000000" w:rsidP="00000000" w:rsidRDefault="00000000" w:rsidRPr="00000000" w14:paraId="00000040">
            <w:pPr>
              <w:widowControl w:val="0"/>
              <w:spacing w:line="240" w:lineRule="auto"/>
              <w:rPr/>
            </w:pPr>
            <w:r w:rsidDel="00000000" w:rsidR="00000000" w:rsidRPr="00000000">
              <w:rPr>
                <w:rtl w:val="0"/>
              </w:rPr>
            </w:r>
          </w:p>
          <w:p w:rsidR="00000000" w:rsidDel="00000000" w:rsidP="00000000" w:rsidRDefault="00000000" w:rsidRPr="00000000" w14:paraId="00000041">
            <w:pPr>
              <w:widowControl w:val="0"/>
              <w:numPr>
                <w:ilvl w:val="0"/>
                <w:numId w:val="5"/>
              </w:numPr>
              <w:spacing w:line="240" w:lineRule="auto"/>
              <w:ind w:left="720" w:hanging="360"/>
            </w:pPr>
            <w:r w:rsidDel="00000000" w:rsidR="00000000" w:rsidRPr="00000000">
              <w:rPr>
                <w:rtl w:val="0"/>
              </w:rPr>
              <w:t xml:space="preserve">How can we use data to help us improve our school community by reducing the amount of litter?</w:t>
            </w:r>
          </w:p>
          <w:p w:rsidR="00000000" w:rsidDel="00000000" w:rsidP="00000000" w:rsidRDefault="00000000" w:rsidRPr="00000000" w14:paraId="00000042">
            <w:pPr>
              <w:widowControl w:val="0"/>
              <w:spacing w:line="240" w:lineRule="auto"/>
              <w:rPr/>
            </w:pPr>
            <w:r w:rsidDel="00000000" w:rsidR="00000000" w:rsidRPr="00000000">
              <w:rPr>
                <w:rtl w:val="0"/>
              </w:rPr>
            </w:r>
          </w:p>
          <w:p w:rsidR="00000000" w:rsidDel="00000000" w:rsidP="00000000" w:rsidRDefault="00000000" w:rsidRPr="00000000" w14:paraId="00000043">
            <w:pPr>
              <w:widowControl w:val="0"/>
              <w:spacing w:line="240" w:lineRule="auto"/>
              <w:rPr/>
            </w:pPr>
            <w:r w:rsidDel="00000000" w:rsidR="00000000" w:rsidRPr="00000000">
              <w:rPr>
                <w:rtl w:val="0"/>
              </w:rPr>
              <w:t xml:space="preserve">Once this has been discussed, pose the following additional question that will focus their minds on the process of solving the problem:</w:t>
            </w:r>
          </w:p>
          <w:p w:rsidR="00000000" w:rsidDel="00000000" w:rsidP="00000000" w:rsidRDefault="00000000" w:rsidRPr="00000000" w14:paraId="00000044">
            <w:pPr>
              <w:widowControl w:val="0"/>
              <w:spacing w:line="240" w:lineRule="auto"/>
              <w:rPr/>
            </w:pPr>
            <w:r w:rsidDel="00000000" w:rsidR="00000000" w:rsidRPr="00000000">
              <w:rPr>
                <w:rtl w:val="0"/>
              </w:rPr>
            </w:r>
          </w:p>
          <w:p w:rsidR="00000000" w:rsidDel="00000000" w:rsidP="00000000" w:rsidRDefault="00000000" w:rsidRPr="00000000" w14:paraId="00000045">
            <w:pPr>
              <w:widowControl w:val="0"/>
              <w:numPr>
                <w:ilvl w:val="0"/>
                <w:numId w:val="5"/>
              </w:numPr>
              <w:spacing w:line="240" w:lineRule="auto"/>
              <w:ind w:left="720" w:hanging="360"/>
            </w:pPr>
            <w:r w:rsidDel="00000000" w:rsidR="00000000" w:rsidRPr="00000000">
              <w:rPr>
                <w:rtl w:val="0"/>
              </w:rPr>
              <w:t xml:space="preserve">What questions do we need answers to, to help us solve this problem?</w:t>
            </w:r>
          </w:p>
          <w:p w:rsidR="00000000" w:rsidDel="00000000" w:rsidP="00000000" w:rsidRDefault="00000000" w:rsidRPr="00000000" w14:paraId="00000046">
            <w:pPr>
              <w:widowControl w:val="0"/>
              <w:spacing w:line="240" w:lineRule="auto"/>
              <w:rPr/>
            </w:pPr>
            <w:r w:rsidDel="00000000" w:rsidR="00000000" w:rsidRPr="00000000">
              <w:rPr>
                <w:rtl w:val="0"/>
              </w:rPr>
            </w:r>
          </w:p>
          <w:p w:rsidR="00000000" w:rsidDel="00000000" w:rsidP="00000000" w:rsidRDefault="00000000" w:rsidRPr="00000000" w14:paraId="00000047">
            <w:pPr>
              <w:widowControl w:val="0"/>
              <w:spacing w:line="240" w:lineRule="auto"/>
              <w:rPr/>
            </w:pPr>
            <w:r w:rsidDel="00000000" w:rsidR="00000000" w:rsidRPr="00000000">
              <w:rPr>
                <w:rtl w:val="0"/>
              </w:rPr>
              <w:t xml:space="preserve">Distribute the Activity 1 worksheet and give the learners time to complete it independently before pairing with another learner to discuss their answers. They should be encouraged to change or edit their answers as a result of their collaboration. </w:t>
            </w:r>
          </w:p>
          <w:p w:rsidR="00000000" w:rsidDel="00000000" w:rsidP="00000000" w:rsidRDefault="00000000" w:rsidRPr="00000000" w14:paraId="00000048">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b w:val="1"/>
                <w:rtl w:val="0"/>
              </w:rPr>
              <w:t xml:space="preserve">Activity 2</w:t>
              <w:br w:type="textWrapping"/>
            </w:r>
            <w:r w:rsidDel="00000000" w:rsidR="00000000" w:rsidRPr="00000000">
              <w:rPr>
                <w:rtl w:val="0"/>
              </w:rPr>
              <w:t xml:space="preserve">(Slides 8–10)</w:t>
            </w:r>
          </w:p>
          <w:p w:rsidR="00000000" w:rsidDel="00000000" w:rsidP="00000000" w:rsidRDefault="00000000" w:rsidRPr="00000000" w14:paraId="0000004A">
            <w:pPr>
              <w:widowControl w:val="0"/>
              <w:spacing w:line="240" w:lineRule="auto"/>
              <w:rPr/>
            </w:pPr>
            <w:r w:rsidDel="00000000" w:rsidR="00000000" w:rsidRPr="00000000">
              <w:rPr>
                <w:rtl w:val="0"/>
              </w:rPr>
            </w:r>
          </w:p>
          <w:p w:rsidR="00000000" w:rsidDel="00000000" w:rsidP="00000000" w:rsidRDefault="00000000" w:rsidRPr="00000000" w14:paraId="0000004B">
            <w:pPr>
              <w:widowControl w:val="0"/>
              <w:spacing w:line="240" w:lineRule="auto"/>
              <w:rPr/>
            </w:pPr>
            <w:r w:rsidDel="00000000" w:rsidR="00000000" w:rsidRPr="00000000">
              <w:rPr>
                <w:rtl w:val="0"/>
              </w:rPr>
              <w:t xml:space="preserve">10–15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b w:val="1"/>
              </w:rPr>
            </w:pPr>
            <w:r w:rsidDel="00000000" w:rsidR="00000000" w:rsidRPr="00000000">
              <w:rPr>
                <w:b w:val="1"/>
                <w:rtl w:val="0"/>
              </w:rPr>
              <w:t xml:space="preserve">What’s the plan?</w:t>
            </w:r>
          </w:p>
          <w:p w:rsidR="00000000" w:rsidDel="00000000" w:rsidP="00000000" w:rsidRDefault="00000000" w:rsidRPr="00000000" w14:paraId="0000004D">
            <w:pPr>
              <w:widowControl w:val="0"/>
              <w:spacing w:line="240" w:lineRule="auto"/>
              <w:rPr/>
            </w:pPr>
            <w:r w:rsidDel="00000000" w:rsidR="00000000" w:rsidRPr="00000000">
              <w:rPr>
                <w:rtl w:val="0"/>
              </w:rPr>
            </w:r>
          </w:p>
          <w:p w:rsidR="00000000" w:rsidDel="00000000" w:rsidP="00000000" w:rsidRDefault="00000000" w:rsidRPr="00000000" w14:paraId="0000004E">
            <w:pPr>
              <w:widowControl w:val="0"/>
              <w:spacing w:line="240" w:lineRule="auto"/>
              <w:rPr/>
            </w:pPr>
            <w:r w:rsidDel="00000000" w:rsidR="00000000" w:rsidRPr="00000000">
              <w:rPr>
                <w:rtl w:val="0"/>
              </w:rPr>
              <w:t xml:space="preserve">Activity 2 moves onto the planning stage of PPDAC. The first part of this step is to predict an answer to the question or questions the learners posed in the problem step. </w:t>
            </w:r>
          </w:p>
          <w:p w:rsidR="00000000" w:rsidDel="00000000" w:rsidP="00000000" w:rsidRDefault="00000000" w:rsidRPr="00000000" w14:paraId="0000004F">
            <w:pPr>
              <w:widowControl w:val="0"/>
              <w:spacing w:line="240" w:lineRule="auto"/>
              <w:rPr/>
            </w:pPr>
            <w:r w:rsidDel="00000000" w:rsidR="00000000" w:rsidRPr="00000000">
              <w:rPr>
                <w:rtl w:val="0"/>
              </w:rPr>
            </w:r>
          </w:p>
          <w:p w:rsidR="00000000" w:rsidDel="00000000" w:rsidP="00000000" w:rsidRDefault="00000000" w:rsidRPr="00000000" w14:paraId="00000050">
            <w:pPr>
              <w:widowControl w:val="0"/>
              <w:spacing w:line="240" w:lineRule="auto"/>
              <w:rPr/>
            </w:pPr>
            <w:r w:rsidDel="00000000" w:rsidR="00000000" w:rsidRPr="00000000">
              <w:rPr>
                <w:rtl w:val="0"/>
              </w:rPr>
              <w:t xml:space="preserve">Direct the learners to Task 2 on their worksheet and give them a short time to document their predictions before moving on. </w:t>
            </w:r>
          </w:p>
          <w:p w:rsidR="00000000" w:rsidDel="00000000" w:rsidP="00000000" w:rsidRDefault="00000000" w:rsidRPr="00000000" w14:paraId="00000051">
            <w:pPr>
              <w:widowControl w:val="0"/>
              <w:spacing w:line="240" w:lineRule="auto"/>
              <w:rPr/>
            </w:pPr>
            <w:r w:rsidDel="00000000" w:rsidR="00000000" w:rsidRPr="00000000">
              <w:rPr>
                <w:rtl w:val="0"/>
              </w:rPr>
            </w:r>
          </w:p>
          <w:p w:rsidR="00000000" w:rsidDel="00000000" w:rsidP="00000000" w:rsidRDefault="00000000" w:rsidRPr="00000000" w14:paraId="00000052">
            <w:pPr>
              <w:widowControl w:val="0"/>
              <w:spacing w:line="240" w:lineRule="auto"/>
              <w:rPr/>
            </w:pPr>
            <w:r w:rsidDel="00000000" w:rsidR="00000000" w:rsidRPr="00000000">
              <w:rPr>
                <w:rtl w:val="0"/>
              </w:rPr>
              <w:t xml:space="preserve">In the previous lesson, the learners were given a data set (roller coasters), but this problem has no pre-existing data set for them to work with. </w:t>
            </w:r>
          </w:p>
          <w:p w:rsidR="00000000" w:rsidDel="00000000" w:rsidP="00000000" w:rsidRDefault="00000000" w:rsidRPr="00000000" w14:paraId="00000053">
            <w:pPr>
              <w:widowControl w:val="0"/>
              <w:spacing w:line="240" w:lineRule="auto"/>
              <w:rPr/>
            </w:pPr>
            <w:r w:rsidDel="00000000" w:rsidR="00000000" w:rsidRPr="00000000">
              <w:rPr>
                <w:rtl w:val="0"/>
              </w:rPr>
            </w:r>
          </w:p>
          <w:p w:rsidR="00000000" w:rsidDel="00000000" w:rsidP="00000000" w:rsidRDefault="00000000" w:rsidRPr="00000000" w14:paraId="00000054">
            <w:pPr>
              <w:widowControl w:val="0"/>
              <w:spacing w:line="240" w:lineRule="auto"/>
              <w:rPr/>
            </w:pPr>
            <w:r w:rsidDel="00000000" w:rsidR="00000000" w:rsidRPr="00000000">
              <w:rPr>
                <w:rtl w:val="0"/>
              </w:rPr>
              <w:t xml:space="preserve">Ask the learners to think about what data they will need to collect. You might consider allowing them to work in pairs to make their mind map (Task 3 on the worksheet). </w:t>
            </w:r>
          </w:p>
          <w:p w:rsidR="00000000" w:rsidDel="00000000" w:rsidP="00000000" w:rsidRDefault="00000000" w:rsidRPr="00000000" w14:paraId="00000055">
            <w:pPr>
              <w:widowControl w:val="0"/>
              <w:spacing w:line="240" w:lineRule="auto"/>
              <w:rPr/>
            </w:pPr>
            <w:r w:rsidDel="00000000" w:rsidR="00000000" w:rsidRPr="00000000">
              <w:rPr>
                <w:rtl w:val="0"/>
              </w:rPr>
            </w:r>
          </w:p>
          <w:p w:rsidR="00000000" w:rsidDel="00000000" w:rsidP="00000000" w:rsidRDefault="00000000" w:rsidRPr="00000000" w14:paraId="00000056">
            <w:pPr>
              <w:widowControl w:val="0"/>
              <w:spacing w:line="240" w:lineRule="auto"/>
              <w:rPr/>
            </w:pPr>
            <w:r w:rsidDel="00000000" w:rsidR="00000000" w:rsidRPr="00000000">
              <w:rPr>
                <w:rtl w:val="0"/>
              </w:rPr>
              <w:t xml:space="preserve">There is a slide on the deck with some suggested answers, which will be hidden when you are presenting to the class. You could use some of these suggestions as a prompt for any learners who are struggling to get started.  </w:t>
            </w:r>
          </w:p>
          <w:p w:rsidR="00000000" w:rsidDel="00000000" w:rsidP="00000000" w:rsidRDefault="00000000" w:rsidRPr="00000000" w14:paraId="00000057">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b w:val="1"/>
              </w:rPr>
            </w:pPr>
            <w:r w:rsidDel="00000000" w:rsidR="00000000" w:rsidRPr="00000000">
              <w:rPr>
                <w:b w:val="1"/>
                <w:rtl w:val="0"/>
              </w:rPr>
              <w:t xml:space="preserve">Activity 3</w:t>
            </w:r>
          </w:p>
          <w:p w:rsidR="00000000" w:rsidDel="00000000" w:rsidP="00000000" w:rsidRDefault="00000000" w:rsidRPr="00000000" w14:paraId="00000059">
            <w:pPr>
              <w:widowControl w:val="0"/>
              <w:spacing w:line="240" w:lineRule="auto"/>
              <w:rPr/>
            </w:pPr>
            <w:r w:rsidDel="00000000" w:rsidR="00000000" w:rsidRPr="00000000">
              <w:rPr>
                <w:rtl w:val="0"/>
              </w:rPr>
              <w:t xml:space="preserve">(Slide 11)</w:t>
            </w:r>
          </w:p>
          <w:p w:rsidR="00000000" w:rsidDel="00000000" w:rsidP="00000000" w:rsidRDefault="00000000" w:rsidRPr="00000000" w14:paraId="0000005A">
            <w:pPr>
              <w:widowControl w:val="0"/>
              <w:spacing w:line="240" w:lineRule="auto"/>
              <w:rPr/>
            </w:pPr>
            <w:r w:rsidDel="00000000" w:rsidR="00000000" w:rsidRPr="00000000">
              <w:rPr>
                <w:rtl w:val="0"/>
              </w:rPr>
            </w:r>
          </w:p>
          <w:p w:rsidR="00000000" w:rsidDel="00000000" w:rsidP="00000000" w:rsidRDefault="00000000" w:rsidRPr="00000000" w14:paraId="0000005B">
            <w:pPr>
              <w:widowControl w:val="0"/>
              <w:spacing w:line="240" w:lineRule="auto"/>
              <w:rPr/>
            </w:pPr>
            <w:r w:rsidDel="00000000" w:rsidR="00000000" w:rsidRPr="00000000">
              <w:rPr>
                <w:rtl w:val="0"/>
              </w:rPr>
              <w:t xml:space="preserve">20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b w:val="1"/>
              </w:rPr>
            </w:pPr>
            <w:r w:rsidDel="00000000" w:rsidR="00000000" w:rsidRPr="00000000">
              <w:rPr>
                <w:b w:val="1"/>
                <w:rtl w:val="0"/>
              </w:rPr>
              <w:t xml:space="preserve">Creating your data capture form</w:t>
            </w:r>
          </w:p>
          <w:p w:rsidR="00000000" w:rsidDel="00000000" w:rsidP="00000000" w:rsidRDefault="00000000" w:rsidRPr="00000000" w14:paraId="0000005D">
            <w:pPr>
              <w:widowControl w:val="0"/>
              <w:spacing w:line="240" w:lineRule="auto"/>
              <w:rPr/>
            </w:pPr>
            <w:r w:rsidDel="00000000" w:rsidR="00000000" w:rsidRPr="00000000">
              <w:rPr>
                <w:rtl w:val="0"/>
              </w:rPr>
            </w:r>
          </w:p>
          <w:p w:rsidR="00000000" w:rsidDel="00000000" w:rsidP="00000000" w:rsidRDefault="00000000" w:rsidRPr="00000000" w14:paraId="0000005E">
            <w:pPr>
              <w:widowControl w:val="0"/>
              <w:spacing w:line="240" w:lineRule="auto"/>
              <w:rPr/>
            </w:pPr>
            <w:r w:rsidDel="00000000" w:rsidR="00000000" w:rsidRPr="00000000">
              <w:rPr>
                <w:rtl w:val="0"/>
              </w:rPr>
              <w:t xml:space="preserve">The method of data capture used depends on what data is being collected. For example, data may be collected automatically by a sensor, or it may be collected by sending out a questionnaire to a group of people. This activity focuses on how the learners can record their own findings. </w:t>
            </w:r>
          </w:p>
          <w:p w:rsidR="00000000" w:rsidDel="00000000" w:rsidP="00000000" w:rsidRDefault="00000000" w:rsidRPr="00000000" w14:paraId="0000005F">
            <w:pPr>
              <w:widowControl w:val="0"/>
              <w:spacing w:line="240" w:lineRule="auto"/>
              <w:rPr/>
            </w:pPr>
            <w:r w:rsidDel="00000000" w:rsidR="00000000" w:rsidRPr="00000000">
              <w:rPr>
                <w:rtl w:val="0"/>
              </w:rPr>
            </w:r>
          </w:p>
          <w:p w:rsidR="00000000" w:rsidDel="00000000" w:rsidP="00000000" w:rsidRDefault="00000000" w:rsidRPr="00000000" w14:paraId="00000060">
            <w:pPr>
              <w:widowControl w:val="0"/>
              <w:spacing w:line="240" w:lineRule="auto"/>
              <w:rPr/>
            </w:pPr>
            <w:r w:rsidDel="00000000" w:rsidR="00000000" w:rsidRPr="00000000">
              <w:rPr>
                <w:rtl w:val="0"/>
              </w:rPr>
              <w:t xml:space="preserve">Ask the learners to think about how they might collect the data. As they will want to process the data electronically, at some point their recordings will need to be stored as an electronic file. However, unless they have access to a mobile device while collecting  the data, they may need to record it manually at first and then upload the data to the computer. </w:t>
            </w:r>
          </w:p>
          <w:p w:rsidR="00000000" w:rsidDel="00000000" w:rsidP="00000000" w:rsidRDefault="00000000" w:rsidRPr="00000000" w14:paraId="00000061">
            <w:pPr>
              <w:widowControl w:val="0"/>
              <w:spacing w:line="240" w:lineRule="auto"/>
              <w:rPr/>
            </w:pPr>
            <w:r w:rsidDel="00000000" w:rsidR="00000000" w:rsidRPr="00000000">
              <w:rPr>
                <w:rtl w:val="0"/>
              </w:rPr>
            </w:r>
          </w:p>
          <w:p w:rsidR="00000000" w:rsidDel="00000000" w:rsidP="00000000" w:rsidRDefault="00000000" w:rsidRPr="00000000" w14:paraId="00000062">
            <w:pPr>
              <w:widowControl w:val="0"/>
              <w:spacing w:line="240" w:lineRule="auto"/>
              <w:rPr/>
            </w:pPr>
            <w:r w:rsidDel="00000000" w:rsidR="00000000" w:rsidRPr="00000000">
              <w:rPr>
                <w:rtl w:val="0"/>
              </w:rPr>
              <w:t xml:space="preserve">Demonstrate to the class how to create your chosen method for this. We recommend that you choose one of the following:</w:t>
            </w:r>
          </w:p>
          <w:p w:rsidR="00000000" w:rsidDel="00000000" w:rsidP="00000000" w:rsidRDefault="00000000" w:rsidRPr="00000000" w14:paraId="00000063">
            <w:pPr>
              <w:widowControl w:val="0"/>
              <w:spacing w:line="240" w:lineRule="auto"/>
              <w:rPr/>
            </w:pPr>
            <w:r w:rsidDel="00000000" w:rsidR="00000000" w:rsidRPr="00000000">
              <w:rPr>
                <w:rtl w:val="0"/>
              </w:rPr>
            </w:r>
          </w:p>
          <w:p w:rsidR="00000000" w:rsidDel="00000000" w:rsidP="00000000" w:rsidRDefault="00000000" w:rsidRPr="00000000" w14:paraId="00000064">
            <w:pPr>
              <w:widowControl w:val="0"/>
              <w:numPr>
                <w:ilvl w:val="0"/>
                <w:numId w:val="6"/>
              </w:numPr>
              <w:spacing w:line="240" w:lineRule="auto"/>
              <w:ind w:left="720" w:hanging="360"/>
            </w:pPr>
            <w:r w:rsidDel="00000000" w:rsidR="00000000" w:rsidRPr="00000000">
              <w:rPr>
                <w:rtl w:val="0"/>
              </w:rPr>
              <w:t xml:space="preserve">Use Google Forms to set up a form, using the categories identified in the previous activity. If collecting the data manually, print the spreadsheet that is created when the form is completed. </w:t>
            </w:r>
          </w:p>
          <w:p w:rsidR="00000000" w:rsidDel="00000000" w:rsidP="00000000" w:rsidRDefault="00000000" w:rsidRPr="00000000" w14:paraId="00000065">
            <w:pPr>
              <w:widowControl w:val="0"/>
              <w:numPr>
                <w:ilvl w:val="0"/>
                <w:numId w:val="6"/>
              </w:numPr>
              <w:spacing w:line="240" w:lineRule="auto"/>
              <w:ind w:left="720" w:hanging="360"/>
            </w:pPr>
            <w:r w:rsidDel="00000000" w:rsidR="00000000" w:rsidRPr="00000000">
              <w:rPr>
                <w:rtl w:val="0"/>
              </w:rPr>
              <w:t xml:space="preserve">Use Microsoft Forms in the same way as above. Note that the spreadsheet is not automatically created until at least one person fills in the form. </w:t>
            </w:r>
          </w:p>
          <w:p w:rsidR="00000000" w:rsidDel="00000000" w:rsidP="00000000" w:rsidRDefault="00000000" w:rsidRPr="00000000" w14:paraId="00000066">
            <w:pPr>
              <w:widowControl w:val="0"/>
              <w:numPr>
                <w:ilvl w:val="0"/>
                <w:numId w:val="6"/>
              </w:numPr>
              <w:spacing w:line="240" w:lineRule="auto"/>
              <w:ind w:left="720" w:hanging="360"/>
            </w:pPr>
            <w:r w:rsidDel="00000000" w:rsidR="00000000" w:rsidRPr="00000000">
              <w:rPr>
                <w:rtl w:val="0"/>
              </w:rPr>
              <w:t xml:space="preserve">Make a spreadsheet and use the categories identified in the previous activity as the column headings. You may want to demonstrate adding validation techniques such as drop-down lists where applicable. </w:t>
            </w:r>
          </w:p>
          <w:p w:rsidR="00000000" w:rsidDel="00000000" w:rsidP="00000000" w:rsidRDefault="00000000" w:rsidRPr="00000000" w14:paraId="00000067">
            <w:pPr>
              <w:widowControl w:val="0"/>
              <w:spacing w:line="240" w:lineRule="auto"/>
              <w:rPr/>
            </w:pPr>
            <w:r w:rsidDel="00000000" w:rsidR="00000000" w:rsidRPr="00000000">
              <w:rPr>
                <w:rtl w:val="0"/>
              </w:rPr>
            </w:r>
          </w:p>
          <w:p w:rsidR="00000000" w:rsidDel="00000000" w:rsidP="00000000" w:rsidRDefault="00000000" w:rsidRPr="00000000" w14:paraId="00000068">
            <w:pPr>
              <w:widowControl w:val="0"/>
              <w:spacing w:line="240" w:lineRule="auto"/>
              <w:rPr/>
            </w:pPr>
            <w:r w:rsidDel="00000000" w:rsidR="00000000" w:rsidRPr="00000000">
              <w:rPr>
                <w:rtl w:val="0"/>
              </w:rPr>
              <w:t xml:space="preserve">Give the learners time to create their data entry form. Depending on your setting, you may want to give them time to print the spreadsheets so that they can use them to record their findings. </w:t>
            </w:r>
          </w:p>
          <w:p w:rsidR="00000000" w:rsidDel="00000000" w:rsidP="00000000" w:rsidRDefault="00000000" w:rsidRPr="00000000" w14:paraId="00000069">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b w:val="1"/>
              </w:rPr>
            </w:pPr>
            <w:r w:rsidDel="00000000" w:rsidR="00000000" w:rsidRPr="00000000">
              <w:rPr>
                <w:b w:val="1"/>
                <w:rtl w:val="0"/>
              </w:rPr>
              <w:t xml:space="preserve">Plenary/</w:t>
            </w:r>
          </w:p>
          <w:p w:rsidR="00000000" w:rsidDel="00000000" w:rsidP="00000000" w:rsidRDefault="00000000" w:rsidRPr="00000000" w14:paraId="0000006B">
            <w:pPr>
              <w:widowControl w:val="0"/>
              <w:spacing w:line="240" w:lineRule="auto"/>
              <w:rPr>
                <w:b w:val="1"/>
              </w:rPr>
            </w:pPr>
            <w:r w:rsidDel="00000000" w:rsidR="00000000" w:rsidRPr="00000000">
              <w:rPr>
                <w:b w:val="1"/>
                <w:rtl w:val="0"/>
              </w:rPr>
              <w:t xml:space="preserve">homework</w:t>
            </w:r>
          </w:p>
          <w:p w:rsidR="00000000" w:rsidDel="00000000" w:rsidP="00000000" w:rsidRDefault="00000000" w:rsidRPr="00000000" w14:paraId="0000006C">
            <w:pPr>
              <w:widowControl w:val="0"/>
              <w:spacing w:line="240" w:lineRule="auto"/>
              <w:rPr/>
            </w:pPr>
            <w:r w:rsidDel="00000000" w:rsidR="00000000" w:rsidRPr="00000000">
              <w:rPr>
                <w:rtl w:val="0"/>
              </w:rPr>
              <w:t xml:space="preserve">(Slides 12–13)</w:t>
            </w:r>
          </w:p>
          <w:p w:rsidR="00000000" w:rsidDel="00000000" w:rsidP="00000000" w:rsidRDefault="00000000" w:rsidRPr="00000000" w14:paraId="0000006D">
            <w:pPr>
              <w:widowControl w:val="0"/>
              <w:spacing w:line="240" w:lineRule="auto"/>
              <w:rPr/>
            </w:pPr>
            <w:r w:rsidDel="00000000" w:rsidR="00000000" w:rsidRPr="00000000">
              <w:rPr>
                <w:rtl w:val="0"/>
              </w:rPr>
            </w:r>
          </w:p>
          <w:p w:rsidR="00000000" w:rsidDel="00000000" w:rsidP="00000000" w:rsidRDefault="00000000" w:rsidRPr="00000000" w14:paraId="0000006E">
            <w:pPr>
              <w:widowControl w:val="0"/>
              <w:spacing w:line="240" w:lineRule="auto"/>
              <w:rPr/>
            </w:pPr>
            <w:r w:rsidDel="00000000" w:rsidR="00000000" w:rsidRPr="00000000">
              <w:rPr>
                <w:rtl w:val="0"/>
              </w:rPr>
              <w:t xml:space="preserve">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pPr>
            <w:r w:rsidDel="00000000" w:rsidR="00000000" w:rsidRPr="00000000">
              <w:rPr>
                <w:rtl w:val="0"/>
              </w:rPr>
              <w:t xml:space="preserve">Spend the remaining time of the lesson describing the homework requirements. It is important that the learners are told that they should not be picking up litter without the appropriate protection such as a litter picker or gloves. It is up to the teacher in their setting to give the appropriate guidance and equipment. </w:t>
            </w:r>
          </w:p>
          <w:p w:rsidR="00000000" w:rsidDel="00000000" w:rsidP="00000000" w:rsidRDefault="00000000" w:rsidRPr="00000000" w14:paraId="00000070">
            <w:pPr>
              <w:widowControl w:val="0"/>
              <w:spacing w:line="240" w:lineRule="auto"/>
              <w:rPr/>
            </w:pPr>
            <w:r w:rsidDel="00000000" w:rsidR="00000000" w:rsidRPr="00000000">
              <w:rPr>
                <w:rtl w:val="0"/>
              </w:rPr>
            </w:r>
          </w:p>
        </w:tc>
      </w:tr>
    </w:tbl>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spacing w:line="276" w:lineRule="auto"/>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color w:val="666666"/>
          <w:sz w:val="18"/>
          <w:szCs w:val="18"/>
        </w:rPr>
      </w:pPr>
      <w:r w:rsidDel="00000000" w:rsidR="00000000" w:rsidRPr="00000000">
        <w:rPr>
          <w:color w:val="666666"/>
          <w:sz w:val="18"/>
          <w:szCs w:val="18"/>
          <w:rtl w:val="0"/>
        </w:rPr>
        <w:t xml:space="preserve">Resources are updated regularly — the latest version is available at: </w:t>
      </w:r>
      <w:hyperlink r:id="rId6">
        <w:r w:rsidDel="00000000" w:rsidR="00000000" w:rsidRPr="00000000">
          <w:rPr>
            <w:color w:val="1155cc"/>
            <w:sz w:val="18"/>
            <w:szCs w:val="18"/>
            <w:u w:val="single"/>
            <w:rtl w:val="0"/>
          </w:rPr>
          <w:t xml:space="preserve">ncce.io/tcc</w:t>
        </w:r>
      </w:hyperlink>
      <w:r w:rsidDel="00000000" w:rsidR="00000000" w:rsidRPr="00000000">
        <w:rPr>
          <w:color w:val="666666"/>
          <w:sz w:val="18"/>
          <w:szCs w:val="18"/>
          <w:rtl w:val="0"/>
        </w:rPr>
        <w:t xml:space="preserve">.</w:t>
      </w:r>
    </w:p>
    <w:p w:rsidR="00000000" w:rsidDel="00000000" w:rsidP="00000000" w:rsidRDefault="00000000" w:rsidRPr="00000000" w14:paraId="00000081">
      <w:pPr>
        <w:rPr>
          <w:color w:val="666666"/>
          <w:sz w:val="18"/>
          <w:szCs w:val="18"/>
        </w:rPr>
      </w:pPr>
      <w:r w:rsidDel="00000000" w:rsidR="00000000" w:rsidRPr="00000000">
        <w:rPr>
          <w:rtl w:val="0"/>
        </w:rPr>
      </w:r>
    </w:p>
    <w:p w:rsidR="00000000" w:rsidDel="00000000" w:rsidP="00000000" w:rsidRDefault="00000000" w:rsidRPr="00000000" w14:paraId="00000082">
      <w:pPr>
        <w:rPr>
          <w:color w:val="666666"/>
          <w:sz w:val="18"/>
          <w:szCs w:val="18"/>
        </w:rPr>
      </w:pPr>
      <w:r w:rsidDel="00000000" w:rsidR="00000000" w:rsidRPr="00000000">
        <w:rPr>
          <w:color w:val="666666"/>
          <w:sz w:val="18"/>
          <w:szCs w:val="18"/>
          <w:rtl w:val="0"/>
        </w:rPr>
        <w:t xml:space="preserve">This resource is licensed under the Open Government Licence, version 3. For more information on this licence, see</w:t>
      </w:r>
      <w:hyperlink r:id="rId7">
        <w:r w:rsidDel="00000000" w:rsidR="00000000" w:rsidRPr="00000000">
          <w:rPr>
            <w:color w:val="1155cc"/>
            <w:sz w:val="18"/>
            <w:szCs w:val="18"/>
            <w:u w:val="single"/>
            <w:rtl w:val="0"/>
          </w:rPr>
          <w:t xml:space="preserve"> ncce.io/ogl</w:t>
        </w:r>
      </w:hyperlink>
      <w:r w:rsidDel="00000000" w:rsidR="00000000" w:rsidRPr="00000000">
        <w:rPr>
          <w:color w:val="666666"/>
          <w:sz w:val="18"/>
          <w:szCs w:val="18"/>
          <w:rtl w:val="0"/>
        </w:rPr>
        <w:t xml:space="preserve">.</w:t>
      </w:r>
    </w:p>
    <w:p w:rsidR="00000000" w:rsidDel="00000000" w:rsidP="00000000" w:rsidRDefault="00000000" w:rsidRPr="00000000" w14:paraId="00000083">
      <w:pPr>
        <w:rPr>
          <w:color w:val="666666"/>
          <w:sz w:val="18"/>
          <w:szCs w:val="1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pgSz w:h="16838" w:w="11906"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p w:rsidR="00000000" w:rsidDel="00000000" w:rsidP="00000000" w:rsidRDefault="00000000" w:rsidRPr="00000000" w14:paraId="00000096">
    <w:pPr>
      <w:rPr>
        <w:color w:val="666666"/>
        <w:sz w:val="18"/>
        <w:szCs w:val="18"/>
      </w:rPr>
    </w:pPr>
    <w:r w:rsidDel="00000000" w:rsidR="00000000" w:rsidRPr="00000000">
      <w:rPr>
        <w:rtl w:val="0"/>
      </w:rPr>
    </w:r>
  </w:p>
  <w:p w:rsidR="00000000" w:rsidDel="00000000" w:rsidP="00000000" w:rsidRDefault="00000000" w:rsidRPr="00000000" w14:paraId="00000097">
    <w:pPr>
      <w:rPr>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 xml:space="preserve">Last updated: 26-05-21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ind w:left="-720" w:right="-690" w:firstLine="0"/>
      <w:rPr>
        <w:rFonts w:ascii="Arial" w:cs="Arial" w:eastAsia="Arial" w:hAnsi="Arial"/>
        <w:color w:val="666666"/>
      </w:rPr>
    </w:pPr>
    <w:r w:rsidDel="00000000" w:rsidR="00000000" w:rsidRPr="00000000">
      <w:rPr>
        <w:rtl w:val="0"/>
      </w:rPr>
    </w:r>
  </w:p>
  <w:tbl>
    <w:tblPr>
      <w:tblStyle w:val="Table2"/>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5">
          <w:pPr>
            <w:ind w:right="-234.09448818897602"/>
            <w:rPr>
              <w:color w:val="666666"/>
              <w:sz w:val="18"/>
              <w:szCs w:val="18"/>
            </w:rPr>
          </w:pPr>
          <w:r w:rsidDel="00000000" w:rsidR="00000000" w:rsidRPr="00000000">
            <w:rPr>
              <w:color w:val="666666"/>
              <w:sz w:val="18"/>
              <w:szCs w:val="18"/>
              <w:rtl w:val="0"/>
            </w:rPr>
            <w:t xml:space="preserve">Year 9 – Data science</w:t>
          </w:r>
        </w:p>
        <w:p w:rsidR="00000000" w:rsidDel="00000000" w:rsidP="00000000" w:rsidRDefault="00000000" w:rsidRPr="00000000" w14:paraId="00000086">
          <w:pPr>
            <w:ind w:right="-234.09448818897602"/>
            <w:rPr>
              <w:color w:val="666666"/>
              <w:sz w:val="18"/>
              <w:szCs w:val="18"/>
            </w:rPr>
          </w:pPr>
          <w:r w:rsidDel="00000000" w:rsidR="00000000" w:rsidRPr="00000000">
            <w:rPr>
              <w:color w:val="666666"/>
              <w:sz w:val="18"/>
              <w:szCs w:val="18"/>
              <w:rtl w:val="0"/>
            </w:rPr>
            <w:t xml:space="preserve">Lesson 4 – Data for action</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717040" cy="762000"/>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87">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8">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Learner Activity sheet</w:t>
          </w:r>
        </w:p>
        <w:p w:rsidR="00000000" w:rsidDel="00000000" w:rsidP="00000000" w:rsidRDefault="00000000" w:rsidRPr="00000000" w14:paraId="00000089">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8A">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8B">
    <w:pPr>
      <w:tabs>
        <w:tab w:val="center" w:pos="4513"/>
        <w:tab w:val="right" w:pos="9026"/>
      </w:tabs>
      <w:spacing w:line="240" w:lineRule="auto"/>
      <w:rPr>
        <w:color w:val="666666"/>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Quicksand" w:cs="Quicksand" w:eastAsia="Quicksand" w:hAnsi="Quicksand"/>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ind w:left="-720" w:right="-690" w:firstLine="0"/>
      <w:rPr>
        <w:rFonts w:ascii="Arial" w:cs="Arial" w:eastAsia="Arial" w:hAnsi="Arial"/>
        <w:color w:val="666666"/>
      </w:rPr>
    </w:pPr>
    <w:r w:rsidDel="00000000" w:rsidR="00000000" w:rsidRPr="00000000">
      <w:rPr>
        <w:rtl w:val="0"/>
      </w:rPr>
    </w:r>
  </w:p>
  <w:tbl>
    <w:tblPr>
      <w:tblStyle w:val="Table3"/>
      <w:tblW w:w="10440.0" w:type="dxa"/>
      <w:jc w:val="left"/>
      <w:tblInd w:w="-620.0" w:type="dxa"/>
      <w:tblLayout w:type="fixed"/>
      <w:tblLook w:val="0600"/>
    </w:tblPr>
    <w:tblGrid>
      <w:gridCol w:w="5595"/>
      <w:gridCol w:w="4845"/>
      <w:tblGridChange w:id="0">
        <w:tblGrid>
          <w:gridCol w:w="5595"/>
          <w:gridCol w:w="4845"/>
        </w:tblGrid>
      </w:tblGridChange>
    </w:tblGrid>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8E">
          <w:pPr>
            <w:ind w:right="-234.09448818897602"/>
            <w:rPr>
              <w:color w:val="666666"/>
              <w:sz w:val="18"/>
              <w:szCs w:val="18"/>
            </w:rPr>
          </w:pPr>
          <w:r w:rsidDel="00000000" w:rsidR="00000000" w:rsidRPr="00000000">
            <w:rPr>
              <w:color w:val="666666"/>
              <w:sz w:val="18"/>
              <w:szCs w:val="18"/>
              <w:rtl w:val="0"/>
            </w:rPr>
            <w:t xml:space="preserve">Year 9 – Data science</w:t>
          </w:r>
          <w:r w:rsidDel="00000000" w:rsidR="00000000" w:rsidRPr="00000000">
            <w:rPr>
              <w:rtl w:val="0"/>
            </w:rPr>
          </w:r>
        </w:p>
        <w:p w:rsidR="00000000" w:rsidDel="00000000" w:rsidP="00000000" w:rsidRDefault="00000000" w:rsidRPr="00000000" w14:paraId="0000008F">
          <w:pPr>
            <w:ind w:left="0" w:right="-234.09448818897602" w:firstLine="0"/>
            <w:rPr>
              <w:color w:val="666666"/>
              <w:sz w:val="18"/>
              <w:szCs w:val="18"/>
            </w:rPr>
          </w:pPr>
          <w:r w:rsidDel="00000000" w:rsidR="00000000" w:rsidRPr="00000000">
            <w:rPr>
              <w:color w:val="666666"/>
              <w:sz w:val="18"/>
              <w:szCs w:val="18"/>
              <w:rtl w:val="0"/>
            </w:rPr>
            <w:t xml:space="preserve">Lesson 4 – Data for action</w:t>
          </w:r>
          <w:r w:rsidDel="00000000" w:rsidR="00000000" w:rsidRPr="00000000">
            <w:drawing>
              <wp:anchor allowOverlap="1" behindDoc="0" distB="0" distT="0" distL="0" distR="0" hidden="0" layoutInCell="1" locked="0" relativeHeight="0" simplePos="0">
                <wp:simplePos x="0" y="0"/>
                <wp:positionH relativeFrom="column">
                  <wp:posOffset>1952625</wp:posOffset>
                </wp:positionH>
                <wp:positionV relativeFrom="paragraph">
                  <wp:posOffset>142875</wp:posOffset>
                </wp:positionV>
                <wp:extent cx="1357313" cy="602251"/>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57313" cy="602251"/>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717040" cy="762000"/>
                        </a:xfrm>
                        <a:prstGeom prst="rect"/>
                        <a:ln/>
                      </pic:spPr>
                    </pic:pic>
                  </a:graphicData>
                </a:graphic>
              </wp:anchor>
            </w:drawing>
          </w:r>
        </w:p>
        <w:p w:rsidR="00000000" w:rsidDel="00000000" w:rsidP="00000000" w:rsidRDefault="00000000" w:rsidRPr="00000000" w14:paraId="00000090">
          <w:pPr>
            <w:ind w:right="-234"/>
            <w:rPr>
              <w:color w:val="666666"/>
              <w:sz w:val="18"/>
              <w:szCs w:val="18"/>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91">
          <w:pPr>
            <w:widowControl w:val="0"/>
            <w:spacing w:line="240" w:lineRule="auto"/>
            <w:ind w:right="150"/>
            <w:jc w:val="right"/>
            <w:rPr>
              <w:color w:val="666666"/>
              <w:sz w:val="18"/>
              <w:szCs w:val="18"/>
            </w:rPr>
          </w:pPr>
          <w:r w:rsidDel="00000000" w:rsidR="00000000" w:rsidRPr="00000000">
            <w:rPr>
              <w:color w:val="666666"/>
              <w:sz w:val="18"/>
              <w:szCs w:val="18"/>
              <w:rtl w:val="0"/>
            </w:rPr>
            <w:t xml:space="preserve">Learner Activity sheet</w:t>
          </w:r>
        </w:p>
        <w:p w:rsidR="00000000" w:rsidDel="00000000" w:rsidP="00000000" w:rsidRDefault="00000000" w:rsidRPr="00000000" w14:paraId="00000092">
          <w:pPr>
            <w:widowControl w:val="0"/>
            <w:spacing w:line="240" w:lineRule="auto"/>
            <w:ind w:right="150"/>
            <w:jc w:val="right"/>
            <w:rPr>
              <w:color w:val="666666"/>
              <w:sz w:val="18"/>
              <w:szCs w:val="18"/>
            </w:rPr>
          </w:pPr>
          <w:r w:rsidDel="00000000" w:rsidR="00000000" w:rsidRPr="00000000">
            <w:rPr>
              <w:rtl w:val="0"/>
            </w:rPr>
          </w:r>
        </w:p>
        <w:p w:rsidR="00000000" w:rsidDel="00000000" w:rsidP="00000000" w:rsidRDefault="00000000" w:rsidRPr="00000000" w14:paraId="00000093">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icksand" w:cs="Quicksand" w:eastAsia="Quicksand" w:hAnsi="Quicksand"/>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sz w:val="32"/>
      <w:szCs w:val="32"/>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120" w:before="400" w:lineRule="auto"/>
    </w:pPr>
    <w:rPr>
      <w:b w:val="1"/>
      <w:color w:val="5b5ba5"/>
      <w:sz w:val="48"/>
      <w:szCs w:val="48"/>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hyperlink" Target="http://ncce.io/ogl" TargetMode="Externa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hyperlink" Target="http://ncce.io/tcc" TargetMode="External"/><Relationship Id="rId5" Type="http://schemas.openxmlformats.org/officeDocument/2006/relationships/styles" Target="styl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11B640723674A88567F1D0A6A478D" ma:contentTypeVersion="19" ma:contentTypeDescription="Create a new document." ma:contentTypeScope="" ma:versionID="16be41459122f26fe148a780374c3741">
  <xsd:schema xmlns:xsd="http://www.w3.org/2001/XMLSchema" xmlns:xs="http://www.w3.org/2001/XMLSchema" xmlns:p="http://schemas.microsoft.com/office/2006/metadata/properties" xmlns:ns2="3f5ced86-acf9-4106-9bfe-b7f58564dbb7" xmlns:ns3="415d1151-ba9d-4af3-8064-fbed8c171f14" targetNamespace="http://schemas.microsoft.com/office/2006/metadata/properties" ma:root="true" ma:fieldsID="0df7b841b7a0e187729ae6ba111d08ca" ns2:_="" ns3:_="">
    <xsd:import namespace="3f5ced86-acf9-4106-9bfe-b7f58564dbb7"/>
    <xsd:import namespace="415d1151-ba9d-4af3-8064-fbed8c171f1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ed86-acf9-4106-9bfe-b7f58564d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5d1151-ba9d-4af3-8064-fbed8c171f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471a26-5622-4910-a32f-9ed81c64676f}" ma:internalName="TaxCatchAll" ma:showField="CatchAllData" ma:web="415d1151-ba9d-4af3-8064-fbed8c171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5ced86-acf9-4106-9bfe-b7f58564dbb7">
      <Terms xmlns="http://schemas.microsoft.com/office/infopath/2007/PartnerControls"/>
    </lcf76f155ced4ddcb4097134ff3c332f>
    <TaxCatchAll xmlns="415d1151-ba9d-4af3-8064-fbed8c171f14" xsi:nil="true"/>
  </documentManagement>
</p:properties>
</file>

<file path=customXml/itemProps1.xml><?xml version="1.0" encoding="utf-8"?>
<ds:datastoreItem xmlns:ds="http://schemas.openxmlformats.org/officeDocument/2006/customXml" ds:itemID="{9A4886AD-A5D6-4FA1-93E6-A352336F0D90}"/>
</file>

<file path=customXml/itemProps2.xml><?xml version="1.0" encoding="utf-8"?>
<ds:datastoreItem xmlns:ds="http://schemas.openxmlformats.org/officeDocument/2006/customXml" ds:itemID="{610EEDCA-5215-43D4-B834-00D5DC036F3F}"/>
</file>

<file path=customXml/itemProps3.xml><?xml version="1.0" encoding="utf-8"?>
<ds:datastoreItem xmlns:ds="http://schemas.openxmlformats.org/officeDocument/2006/customXml" ds:itemID="{88B0C805-1A47-46CA-BAD8-B2A27CF7910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0x01010008911B640723674A88567F1D0A6A478D</vt:lpwstr>
  </property>
</Properties>
</file>